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0A" w:rsidRDefault="00287F0A" w:rsidP="00FB2FB4">
      <w:pPr>
        <w:pBdr>
          <w:top w:val="single" w:sz="6" w:space="0" w:color="auto"/>
          <w:left w:val="single" w:sz="6" w:space="0" w:color="auto"/>
          <w:bottom w:val="single" w:sz="6" w:space="0" w:color="auto"/>
          <w:right w:val="single" w:sz="6" w:space="0" w:color="auto"/>
        </w:pBdr>
        <w:tabs>
          <w:tab w:val="left" w:pos="3960"/>
          <w:tab w:val="right" w:pos="5670"/>
        </w:tabs>
        <w:jc w:val="both"/>
        <w:rPr>
          <w:b/>
          <w:bCs/>
          <w:color w:val="000000"/>
          <w:sz w:val="22"/>
          <w:szCs w:val="22"/>
        </w:rPr>
      </w:pPr>
      <w:bookmarkStart w:id="0" w:name="_GoBack"/>
      <w:bookmarkEnd w:id="0"/>
      <w:r>
        <w:rPr>
          <w:b/>
          <w:bCs/>
          <w:color w:val="000000"/>
          <w:sz w:val="22"/>
          <w:szCs w:val="22"/>
        </w:rPr>
        <w:t xml:space="preserve">Münster-Hiltrup </w:t>
      </w:r>
      <w:r>
        <w:rPr>
          <w:b/>
          <w:bCs/>
          <w:color w:val="000000"/>
          <w:sz w:val="22"/>
          <w:szCs w:val="22"/>
        </w:rPr>
        <w:br/>
        <w:t>Hallenturnier</w:t>
      </w:r>
    </w:p>
    <w:p w:rsidR="00287F0A" w:rsidRDefault="00287F0A" w:rsidP="00FB2FB4">
      <w:pPr>
        <w:pBdr>
          <w:top w:val="single" w:sz="6" w:space="0" w:color="auto"/>
          <w:left w:val="single" w:sz="6" w:space="0" w:color="auto"/>
          <w:bottom w:val="single" w:sz="6" w:space="0" w:color="auto"/>
          <w:right w:val="single" w:sz="6" w:space="0" w:color="auto"/>
        </w:pBdr>
        <w:tabs>
          <w:tab w:val="left" w:pos="3960"/>
          <w:tab w:val="right" w:pos="5670"/>
        </w:tabs>
        <w:jc w:val="both"/>
        <w:rPr>
          <w:b/>
          <w:bCs/>
          <w:color w:val="000000"/>
        </w:rPr>
      </w:pPr>
      <w:r>
        <w:rPr>
          <w:b/>
          <w:bCs/>
          <w:color w:val="000000"/>
          <w:sz w:val="22"/>
          <w:szCs w:val="22"/>
        </w:rPr>
        <w:t>12.-13.10.2019</w:t>
      </w:r>
      <w:r>
        <w:rPr>
          <w:b/>
          <w:bCs/>
          <w:color w:val="000000"/>
          <w:sz w:val="22"/>
          <w:szCs w:val="22"/>
        </w:rPr>
        <w:tab/>
      </w:r>
      <w:r>
        <w:rPr>
          <w:b/>
          <w:bCs/>
          <w:color w:val="000000"/>
        </w:rPr>
        <w:t>LPO/WBO</w:t>
      </w:r>
    </w:p>
    <w:p w:rsidR="00287F0A" w:rsidRDefault="00287F0A" w:rsidP="00FB2FB4">
      <w:pPr>
        <w:tabs>
          <w:tab w:val="right" w:pos="5670"/>
        </w:tabs>
        <w:jc w:val="both"/>
        <w:rPr>
          <w:b/>
          <w:bCs/>
          <w:color w:val="000000"/>
          <w:sz w:val="22"/>
          <w:szCs w:val="22"/>
        </w:rPr>
      </w:pPr>
      <w:r>
        <w:rPr>
          <w:b/>
          <w:bCs/>
          <w:color w:val="000000"/>
          <w:sz w:val="22"/>
          <w:szCs w:val="22"/>
        </w:rPr>
        <w:t>Veranstalter: Reit- und Fahrverein Hiltrup e.V.</w:t>
      </w:r>
    </w:p>
    <w:p w:rsidR="00287F0A" w:rsidRDefault="00287F0A" w:rsidP="00FB2FB4">
      <w:pPr>
        <w:tabs>
          <w:tab w:val="right" w:pos="5670"/>
        </w:tabs>
        <w:jc w:val="both"/>
        <w:rPr>
          <w:color w:val="000000"/>
          <w:sz w:val="22"/>
          <w:szCs w:val="22"/>
        </w:rPr>
      </w:pPr>
      <w:r>
        <w:rPr>
          <w:color w:val="000000"/>
          <w:sz w:val="22"/>
          <w:szCs w:val="22"/>
        </w:rPr>
        <w:t>NeOn Nennungsschluss: 17.09.2019</w:t>
      </w:r>
    </w:p>
    <w:p w:rsidR="00287F0A" w:rsidRDefault="00287F0A" w:rsidP="00FB2FB4">
      <w:pPr>
        <w:tabs>
          <w:tab w:val="right" w:pos="5670"/>
        </w:tabs>
        <w:jc w:val="both"/>
        <w:rPr>
          <w:color w:val="000000"/>
          <w:sz w:val="22"/>
          <w:szCs w:val="22"/>
        </w:rPr>
      </w:pPr>
      <w:r>
        <w:rPr>
          <w:color w:val="000000"/>
          <w:sz w:val="22"/>
          <w:szCs w:val="22"/>
        </w:rPr>
        <w:t>Weitere Informationen zur Veranstaltung:</w:t>
      </w:r>
    </w:p>
    <w:p w:rsidR="00287F0A" w:rsidRPr="00FB2FB4" w:rsidRDefault="00287F0A" w:rsidP="00FB2FB4">
      <w:pPr>
        <w:tabs>
          <w:tab w:val="right" w:pos="5670"/>
        </w:tabs>
        <w:jc w:val="both"/>
        <w:rPr>
          <w:color w:val="000000"/>
          <w:sz w:val="22"/>
          <w:szCs w:val="22"/>
          <w:lang w:val="en-US"/>
        </w:rPr>
      </w:pPr>
      <w:r w:rsidRPr="00FB2FB4">
        <w:rPr>
          <w:color w:val="000000"/>
          <w:sz w:val="22"/>
          <w:szCs w:val="22"/>
          <w:lang w:val="en-US"/>
        </w:rPr>
        <w:t>Stephanie Hannay</w:t>
      </w:r>
    </w:p>
    <w:p w:rsidR="00287F0A" w:rsidRPr="00FB2FB4" w:rsidRDefault="00287F0A" w:rsidP="00FB2FB4">
      <w:pPr>
        <w:tabs>
          <w:tab w:val="right" w:pos="5670"/>
        </w:tabs>
        <w:jc w:val="both"/>
        <w:rPr>
          <w:color w:val="000000"/>
          <w:sz w:val="22"/>
          <w:szCs w:val="22"/>
          <w:lang w:val="en-US"/>
        </w:rPr>
      </w:pPr>
      <w:r w:rsidRPr="00FB2FB4">
        <w:rPr>
          <w:color w:val="000000"/>
          <w:sz w:val="22"/>
          <w:szCs w:val="22"/>
          <w:lang w:val="en-US"/>
        </w:rPr>
        <w:t>Marktallee 54 a</w:t>
      </w:r>
      <w:r w:rsidRPr="00FB2FB4">
        <w:rPr>
          <w:color w:val="000000"/>
          <w:sz w:val="22"/>
          <w:szCs w:val="22"/>
          <w:lang w:val="en-US"/>
        </w:rPr>
        <w:br/>
        <w:t>48165 Münster</w:t>
      </w:r>
    </w:p>
    <w:p w:rsidR="00287F0A" w:rsidRPr="00FB2FB4" w:rsidRDefault="00287F0A" w:rsidP="00FB2FB4">
      <w:pPr>
        <w:tabs>
          <w:tab w:val="left" w:pos="2835"/>
          <w:tab w:val="right" w:pos="5670"/>
        </w:tabs>
        <w:jc w:val="both"/>
        <w:rPr>
          <w:color w:val="000000"/>
          <w:sz w:val="22"/>
          <w:szCs w:val="22"/>
          <w:lang w:val="en-US"/>
        </w:rPr>
      </w:pPr>
      <w:r w:rsidRPr="00FB2FB4">
        <w:rPr>
          <w:color w:val="000000"/>
          <w:sz w:val="22"/>
          <w:szCs w:val="22"/>
          <w:lang w:val="en-US"/>
        </w:rPr>
        <w:t>Tel.: 0172 / 7711453</w:t>
      </w:r>
    </w:p>
    <w:p w:rsidR="00287F0A" w:rsidRPr="00FB2FB4" w:rsidRDefault="00287F0A" w:rsidP="00FB2FB4">
      <w:pPr>
        <w:tabs>
          <w:tab w:val="left" w:pos="2835"/>
          <w:tab w:val="right" w:pos="5670"/>
        </w:tabs>
        <w:jc w:val="both"/>
        <w:rPr>
          <w:color w:val="000000"/>
          <w:sz w:val="22"/>
          <w:szCs w:val="22"/>
          <w:lang w:val="en-US"/>
        </w:rPr>
      </w:pPr>
      <w:r w:rsidRPr="00FB2FB4">
        <w:rPr>
          <w:color w:val="000000"/>
          <w:sz w:val="22"/>
          <w:szCs w:val="22"/>
          <w:lang w:val="en-US"/>
        </w:rPr>
        <w:t>Email: SteffiHannay@gmx.de</w:t>
      </w:r>
    </w:p>
    <w:p w:rsidR="00287F0A" w:rsidRDefault="00287F0A" w:rsidP="00FB2FB4">
      <w:pPr>
        <w:tabs>
          <w:tab w:val="left" w:pos="2835"/>
          <w:tab w:val="right" w:pos="5670"/>
        </w:tabs>
        <w:jc w:val="both"/>
        <w:rPr>
          <w:color w:val="000000"/>
          <w:sz w:val="22"/>
          <w:szCs w:val="22"/>
        </w:rPr>
      </w:pPr>
      <w:r>
        <w:rPr>
          <w:color w:val="000000"/>
          <w:sz w:val="22"/>
          <w:szCs w:val="22"/>
        </w:rPr>
        <w:t>Internet: www.reiterverein-hiltrup.de</w:t>
      </w:r>
    </w:p>
    <w:p w:rsidR="00287F0A" w:rsidRDefault="00287F0A" w:rsidP="00FB2FB4">
      <w:pPr>
        <w:tabs>
          <w:tab w:val="right" w:pos="5670"/>
        </w:tabs>
        <w:jc w:val="both"/>
        <w:rPr>
          <w:b/>
          <w:bCs/>
          <w:color w:val="000000"/>
          <w:sz w:val="22"/>
          <w:szCs w:val="22"/>
        </w:rPr>
      </w:pPr>
      <w:r>
        <w:rPr>
          <w:b/>
          <w:bCs/>
          <w:color w:val="000000"/>
          <w:sz w:val="22"/>
          <w:szCs w:val="22"/>
        </w:rPr>
        <w:t>Vorläufige ZE</w:t>
      </w:r>
    </w:p>
    <w:p w:rsidR="00287F0A" w:rsidRDefault="00287F0A" w:rsidP="00FB2FB4">
      <w:pPr>
        <w:tabs>
          <w:tab w:val="right" w:pos="5670"/>
        </w:tabs>
        <w:jc w:val="both"/>
        <w:rPr>
          <w:color w:val="000000"/>
          <w:sz w:val="22"/>
          <w:szCs w:val="22"/>
        </w:rPr>
      </w:pPr>
      <w:r>
        <w:rPr>
          <w:color w:val="000000"/>
          <w:sz w:val="22"/>
          <w:szCs w:val="22"/>
        </w:rPr>
        <w:t>Sa. vorm.: 3,8,9; nachm.: 2,4,10,12</w:t>
      </w:r>
      <w:r>
        <w:rPr>
          <w:color w:val="000000"/>
          <w:sz w:val="22"/>
          <w:szCs w:val="22"/>
        </w:rPr>
        <w:br/>
        <w:t>So. vorm.: 1,5,7; nachm.: 6,11,13,14</w:t>
      </w:r>
    </w:p>
    <w:p w:rsidR="00287F0A" w:rsidRDefault="00287F0A" w:rsidP="00FB2FB4">
      <w:pPr>
        <w:tabs>
          <w:tab w:val="right" w:pos="5670"/>
        </w:tabs>
        <w:jc w:val="both"/>
        <w:rPr>
          <w:color w:val="000000"/>
          <w:sz w:val="22"/>
          <w:szCs w:val="22"/>
        </w:rPr>
      </w:pPr>
      <w:r>
        <w:rPr>
          <w:color w:val="000000"/>
          <w:sz w:val="22"/>
          <w:szCs w:val="22"/>
        </w:rPr>
        <w:t>__________________________________________</w:t>
      </w:r>
    </w:p>
    <w:p w:rsidR="00287F0A" w:rsidRDefault="00287F0A" w:rsidP="00FB2FB4">
      <w:pPr>
        <w:tabs>
          <w:tab w:val="right" w:pos="5670"/>
        </w:tabs>
        <w:jc w:val="both"/>
        <w:rPr>
          <w:color w:val="000000"/>
          <w:sz w:val="22"/>
          <w:szCs w:val="22"/>
        </w:rPr>
      </w:pPr>
    </w:p>
    <w:p w:rsidR="00287F0A" w:rsidRDefault="00287F0A" w:rsidP="00FB2FB4">
      <w:pPr>
        <w:tabs>
          <w:tab w:val="right" w:pos="5670"/>
        </w:tabs>
        <w:jc w:val="both"/>
        <w:rPr>
          <w:b/>
          <w:bCs/>
          <w:color w:val="000000"/>
          <w:sz w:val="22"/>
          <w:szCs w:val="22"/>
        </w:rPr>
      </w:pPr>
      <w:r>
        <w:rPr>
          <w:b/>
          <w:bCs/>
          <w:color w:val="000000"/>
          <w:sz w:val="22"/>
          <w:szCs w:val="22"/>
        </w:rPr>
        <w:t>Besondere Bestimmungen</w:t>
      </w:r>
    </w:p>
    <w:p w:rsidR="00287F0A" w:rsidRDefault="00287F0A" w:rsidP="00FB2FB4">
      <w:pPr>
        <w:tabs>
          <w:tab w:val="right" w:pos="5670"/>
        </w:tabs>
        <w:jc w:val="both"/>
        <w:rPr>
          <w:color w:val="000000"/>
          <w:sz w:val="22"/>
          <w:szCs w:val="22"/>
        </w:rPr>
      </w:pPr>
      <w:r>
        <w:rPr>
          <w:color w:val="000000"/>
          <w:sz w:val="22"/>
          <w:szCs w:val="22"/>
        </w:rPr>
        <w:t>- Einsätze/Nenngelder und die LK-Abgabe sind der Nennung als Scheck (nur bei WBO) beizufügen bzw. bei der Anwendung von NeOn (LPO und WBO) mittels Lastschriftverfahren zu entrichten.</w:t>
      </w:r>
    </w:p>
    <w:p w:rsidR="00287F0A" w:rsidRDefault="00287F0A" w:rsidP="00FB2FB4">
      <w:pPr>
        <w:tabs>
          <w:tab w:val="right" w:pos="5670"/>
        </w:tabs>
        <w:jc w:val="both"/>
        <w:rPr>
          <w:b/>
          <w:bCs/>
          <w:color w:val="000000"/>
          <w:sz w:val="22"/>
          <w:szCs w:val="22"/>
        </w:rPr>
      </w:pPr>
      <w:r>
        <w:rPr>
          <w:b/>
          <w:bCs/>
          <w:color w:val="000000"/>
          <w:sz w:val="22"/>
          <w:szCs w:val="22"/>
        </w:rPr>
        <w:t>- Für jeden reservierten Startplatz ist eine LK-Abgabe von 1,00 € mit der Nennung zu entrichten!!!</w:t>
      </w:r>
    </w:p>
    <w:p w:rsidR="00287F0A" w:rsidRDefault="00287F0A" w:rsidP="00FB2FB4">
      <w:pPr>
        <w:tabs>
          <w:tab w:val="right" w:pos="5670"/>
        </w:tabs>
        <w:jc w:val="both"/>
        <w:rPr>
          <w:color w:val="000000"/>
          <w:sz w:val="22"/>
          <w:szCs w:val="22"/>
        </w:rPr>
      </w:pPr>
      <w:r>
        <w:rPr>
          <w:color w:val="000000"/>
          <w:sz w:val="22"/>
          <w:szCs w:val="22"/>
        </w:rPr>
        <w:t>- Für Nennung-Online-User erfolgt die Bereitstellung der Zeiteinteilung im Internet unter www.nennung-online.de; an diese Teilnehmer wird keine Zeiteinteilung per Post verschickt.</w:t>
      </w:r>
    </w:p>
    <w:p w:rsidR="00287F0A" w:rsidRDefault="00287F0A" w:rsidP="00FB2FB4">
      <w:pPr>
        <w:tabs>
          <w:tab w:val="right" w:pos="5670"/>
        </w:tabs>
        <w:jc w:val="both"/>
        <w:rPr>
          <w:color w:val="000000"/>
          <w:sz w:val="22"/>
          <w:szCs w:val="22"/>
        </w:rPr>
      </w:pPr>
      <w:r>
        <w:rPr>
          <w:color w:val="000000"/>
          <w:sz w:val="22"/>
          <w:szCs w:val="22"/>
        </w:rPr>
        <w:t>- Geld- und Ehrenpreise werden an den Turniertagen ausgegeben.</w:t>
      </w:r>
    </w:p>
    <w:p w:rsidR="00287F0A" w:rsidRDefault="00287F0A" w:rsidP="00FB2FB4">
      <w:pPr>
        <w:tabs>
          <w:tab w:val="right" w:pos="5670"/>
        </w:tabs>
        <w:jc w:val="both"/>
        <w:rPr>
          <w:color w:val="000000"/>
          <w:sz w:val="22"/>
          <w:szCs w:val="22"/>
        </w:rPr>
      </w:pPr>
      <w:r>
        <w:rPr>
          <w:color w:val="000000"/>
          <w:sz w:val="22"/>
          <w:szCs w:val="22"/>
        </w:rPr>
        <w:t xml:space="preserve">- In allen Wettbewerben gem. WBO dieser Ausschreibung erhalten nur jeweils die an 1.-5. St. platz. Teilnehmer Ehrenpreise. </w:t>
      </w:r>
    </w:p>
    <w:p w:rsidR="00287F0A" w:rsidRDefault="00287F0A" w:rsidP="00FB2FB4">
      <w:pPr>
        <w:tabs>
          <w:tab w:val="right" w:pos="5670"/>
        </w:tabs>
        <w:jc w:val="both"/>
        <w:rPr>
          <w:color w:val="000000"/>
          <w:sz w:val="22"/>
          <w:szCs w:val="22"/>
        </w:rPr>
      </w:pPr>
      <w:r>
        <w:rPr>
          <w:color w:val="000000"/>
          <w:sz w:val="22"/>
          <w:szCs w:val="22"/>
        </w:rPr>
        <w:t xml:space="preserve">- Stamm-Mitglieder des Veranstalters sind auch in gegeneinander ausgeschlossenen WB/LP dieser Ausschreibung startberechtigt. </w:t>
      </w:r>
    </w:p>
    <w:p w:rsidR="00287F0A" w:rsidRDefault="00287F0A" w:rsidP="00FB2FB4">
      <w:pPr>
        <w:tabs>
          <w:tab w:val="right" w:pos="5670"/>
        </w:tabs>
        <w:jc w:val="both"/>
        <w:rPr>
          <w:color w:val="000000"/>
          <w:sz w:val="22"/>
          <w:szCs w:val="22"/>
        </w:rPr>
      </w:pPr>
      <w:r>
        <w:rPr>
          <w:color w:val="000000"/>
          <w:sz w:val="22"/>
          <w:szCs w:val="22"/>
        </w:rPr>
        <w:t xml:space="preserve">- Die Begrenzungen über die Anzahl der zugelassenen Startplätze je Teilnehmer in allen WB/LP dieser Ausschreibung entfallen für Stamm-Mitglieder des Veranstalters, jedoch sind die Bestimmungen der LPO/WBO und KLW einzuhalten. </w:t>
      </w:r>
    </w:p>
    <w:p w:rsidR="00287F0A" w:rsidRDefault="00287F0A" w:rsidP="00FB2FB4">
      <w:pPr>
        <w:tabs>
          <w:tab w:val="right" w:pos="5670"/>
        </w:tabs>
        <w:jc w:val="both"/>
        <w:rPr>
          <w:color w:val="000000"/>
          <w:sz w:val="22"/>
          <w:szCs w:val="22"/>
        </w:rPr>
      </w:pPr>
      <w:r>
        <w:rPr>
          <w:color w:val="000000"/>
          <w:sz w:val="22"/>
          <w:szCs w:val="22"/>
        </w:rPr>
        <w:t>- Die verlangten Mindesterfolge für Teilnehmer und Pferde in den LP der Kl. L dieser Ausschreibung entfallen für Stamm-Mitglieder des Veranstalters.</w:t>
      </w:r>
    </w:p>
    <w:p w:rsidR="00287F0A" w:rsidRDefault="00287F0A" w:rsidP="00FB2FB4">
      <w:pPr>
        <w:tabs>
          <w:tab w:val="right" w:pos="5670"/>
        </w:tabs>
        <w:jc w:val="both"/>
        <w:rPr>
          <w:color w:val="000000"/>
          <w:sz w:val="22"/>
          <w:szCs w:val="22"/>
        </w:rPr>
      </w:pPr>
      <w:r>
        <w:rPr>
          <w:color w:val="000000"/>
          <w:sz w:val="22"/>
          <w:szCs w:val="22"/>
        </w:rPr>
        <w:t>- In allen Wettbewerben gem. WBO ist das Geburtsjahr der Teilnehmer anzugeben und bei Startmeldung nachzuweisen.</w:t>
      </w:r>
    </w:p>
    <w:p w:rsidR="00287F0A" w:rsidRDefault="00287F0A" w:rsidP="00FB2FB4">
      <w:pPr>
        <w:tabs>
          <w:tab w:val="right" w:pos="5670"/>
        </w:tabs>
        <w:jc w:val="both"/>
        <w:rPr>
          <w:color w:val="000000"/>
          <w:sz w:val="22"/>
          <w:szCs w:val="22"/>
        </w:rPr>
      </w:pPr>
      <w:r>
        <w:rPr>
          <w:color w:val="000000"/>
          <w:sz w:val="22"/>
          <w:szCs w:val="22"/>
        </w:rPr>
        <w:t xml:space="preserve">- Das Abfegen des Pferdeanhängers auf dem Turniergelände/Parkplatz ist nicht erlaubt. </w:t>
      </w:r>
    </w:p>
    <w:p w:rsidR="00287F0A" w:rsidRDefault="00287F0A" w:rsidP="00FB2FB4">
      <w:pPr>
        <w:tabs>
          <w:tab w:val="right" w:pos="5670"/>
        </w:tabs>
        <w:jc w:val="both"/>
        <w:rPr>
          <w:color w:val="000000"/>
          <w:sz w:val="22"/>
          <w:szCs w:val="22"/>
        </w:rPr>
      </w:pPr>
      <w:r>
        <w:rPr>
          <w:color w:val="000000"/>
          <w:sz w:val="22"/>
          <w:szCs w:val="22"/>
        </w:rPr>
        <w:t>- Richter: Georg van den Boom, Elfriede Schulze Havixbeck und Franz-Josef Schulte im Busch.</w:t>
      </w:r>
    </w:p>
    <w:p w:rsidR="00287F0A" w:rsidRDefault="00287F0A" w:rsidP="00FB2FB4">
      <w:pPr>
        <w:tabs>
          <w:tab w:val="right" w:pos="5670"/>
        </w:tabs>
        <w:jc w:val="both"/>
        <w:rPr>
          <w:color w:val="000000"/>
          <w:sz w:val="22"/>
          <w:szCs w:val="22"/>
        </w:rPr>
      </w:pPr>
      <w:r>
        <w:rPr>
          <w:color w:val="000000"/>
          <w:sz w:val="22"/>
          <w:szCs w:val="22"/>
        </w:rPr>
        <w:t xml:space="preserve">- Parcourschef: Bennie Kleijn. </w:t>
      </w:r>
    </w:p>
    <w:p w:rsidR="00287F0A" w:rsidRDefault="00287F0A" w:rsidP="00FB2FB4">
      <w:pPr>
        <w:tabs>
          <w:tab w:val="right" w:pos="5670"/>
        </w:tabs>
        <w:jc w:val="both"/>
        <w:rPr>
          <w:color w:val="000000"/>
          <w:sz w:val="22"/>
          <w:szCs w:val="22"/>
        </w:rPr>
      </w:pPr>
      <w:r>
        <w:rPr>
          <w:color w:val="000000"/>
          <w:sz w:val="22"/>
          <w:szCs w:val="22"/>
        </w:rPr>
        <w:t xml:space="preserve">- Ein Hufschmied steht während der Veranstaltung </w:t>
      </w:r>
      <w:r>
        <w:rPr>
          <w:b/>
          <w:bCs/>
          <w:color w:val="000000"/>
          <w:sz w:val="22"/>
          <w:szCs w:val="22"/>
          <w:u w:val="single"/>
        </w:rPr>
        <w:t>NICHT</w:t>
      </w:r>
      <w:r>
        <w:rPr>
          <w:color w:val="000000"/>
          <w:sz w:val="22"/>
          <w:szCs w:val="22"/>
        </w:rPr>
        <w:t xml:space="preserve"> zur Verfügung.</w:t>
      </w:r>
    </w:p>
    <w:p w:rsidR="00287F0A" w:rsidRDefault="00287F0A" w:rsidP="00FB2FB4">
      <w:pPr>
        <w:tabs>
          <w:tab w:val="right" w:pos="5670"/>
        </w:tabs>
        <w:jc w:val="both"/>
        <w:rPr>
          <w:b/>
          <w:bCs/>
          <w:color w:val="000000"/>
          <w:sz w:val="22"/>
          <w:szCs w:val="22"/>
        </w:rPr>
      </w:pPr>
      <w:r>
        <w:rPr>
          <w:b/>
          <w:bCs/>
          <w:color w:val="000000"/>
          <w:sz w:val="22"/>
          <w:szCs w:val="22"/>
        </w:rPr>
        <w:t>Platzverhältnisse:</w:t>
      </w:r>
    </w:p>
    <w:p w:rsidR="00287F0A" w:rsidRDefault="00287F0A" w:rsidP="00FB2FB4">
      <w:pPr>
        <w:tabs>
          <w:tab w:val="right" w:pos="5670"/>
        </w:tabs>
        <w:jc w:val="both"/>
        <w:rPr>
          <w:color w:val="000000"/>
          <w:sz w:val="22"/>
          <w:szCs w:val="22"/>
        </w:rPr>
      </w:pPr>
      <w:r>
        <w:rPr>
          <w:color w:val="000000"/>
          <w:sz w:val="22"/>
          <w:szCs w:val="22"/>
        </w:rPr>
        <w:lastRenderedPageBreak/>
        <w:t>- Dressur und Springen: Prüfungshalle 20 x 45 m, Vorbereitungshalle 20 x 40 m oder je nach Wetter Außenvorbereitungsplatz 25 x 60 m (alle Plätze haben Sandboden).</w:t>
      </w:r>
    </w:p>
    <w:p w:rsidR="00287F0A" w:rsidRDefault="00287F0A" w:rsidP="00FB2FB4">
      <w:pPr>
        <w:tabs>
          <w:tab w:val="right" w:pos="5670"/>
        </w:tabs>
        <w:jc w:val="both"/>
        <w:rPr>
          <w:color w:val="000000"/>
          <w:sz w:val="22"/>
          <w:szCs w:val="22"/>
        </w:rPr>
      </w:pPr>
      <w:r>
        <w:rPr>
          <w:color w:val="000000"/>
          <w:sz w:val="22"/>
          <w:szCs w:val="22"/>
        </w:rPr>
        <w:t xml:space="preserve">- Bei gutem Wetter behält sich der Veranstalter vor, einzelne WB/LP auf dem Außenplatz (25 x 60 m) durchzuführen (Dispens zu § 51 LPO ist erteilt). </w:t>
      </w:r>
    </w:p>
    <w:p w:rsidR="00287F0A" w:rsidRDefault="00287F0A" w:rsidP="00FB2FB4">
      <w:pPr>
        <w:tabs>
          <w:tab w:val="right" w:pos="5670"/>
        </w:tabs>
        <w:jc w:val="both"/>
        <w:rPr>
          <w:color w:val="000000"/>
          <w:sz w:val="22"/>
          <w:szCs w:val="22"/>
        </w:rPr>
      </w:pPr>
      <w:r>
        <w:rPr>
          <w:color w:val="000000"/>
          <w:sz w:val="22"/>
          <w:szCs w:val="22"/>
        </w:rPr>
        <w:t xml:space="preserve">- Veranstaltungsort und Navi-Adresse: Reitanlage des Reit- und Fahrvereins Hiltrup e. V., Hünenburg 22, 48165 Münster. </w:t>
      </w:r>
    </w:p>
    <w:p w:rsidR="00287F0A" w:rsidRDefault="00287F0A" w:rsidP="00FB2FB4">
      <w:pPr>
        <w:tabs>
          <w:tab w:val="right" w:pos="5670"/>
        </w:tabs>
        <w:ind w:right="25"/>
        <w:jc w:val="both"/>
        <w:rPr>
          <w:b/>
          <w:bCs/>
          <w:color w:val="000000"/>
          <w:sz w:val="22"/>
          <w:szCs w:val="22"/>
        </w:rPr>
      </w:pPr>
    </w:p>
    <w:p w:rsidR="00287F0A" w:rsidRDefault="00287F0A" w:rsidP="00FB2FB4">
      <w:pPr>
        <w:tabs>
          <w:tab w:val="right" w:pos="5670"/>
        </w:tabs>
        <w:jc w:val="both"/>
        <w:rPr>
          <w:b/>
          <w:bCs/>
          <w:color w:val="000000"/>
          <w:sz w:val="22"/>
          <w:szCs w:val="22"/>
        </w:rPr>
      </w:pPr>
      <w:r>
        <w:rPr>
          <w:b/>
          <w:bCs/>
          <w:color w:val="000000"/>
          <w:sz w:val="22"/>
          <w:szCs w:val="22"/>
        </w:rPr>
        <w:t>Teilnahmeberechtigung</w:t>
      </w:r>
    </w:p>
    <w:p w:rsidR="00287F0A" w:rsidRDefault="00287F0A" w:rsidP="00FB2FB4">
      <w:pPr>
        <w:tabs>
          <w:tab w:val="right" w:pos="5670"/>
        </w:tabs>
        <w:jc w:val="both"/>
        <w:rPr>
          <w:color w:val="000000"/>
          <w:sz w:val="22"/>
          <w:szCs w:val="22"/>
        </w:rPr>
      </w:pPr>
    </w:p>
    <w:p w:rsidR="00287F0A" w:rsidRDefault="00287F0A" w:rsidP="00FB2FB4">
      <w:pPr>
        <w:tabs>
          <w:tab w:val="right" w:pos="5670"/>
        </w:tabs>
        <w:jc w:val="both"/>
        <w:rPr>
          <w:b/>
          <w:bCs/>
          <w:color w:val="000000"/>
          <w:sz w:val="22"/>
          <w:szCs w:val="22"/>
        </w:rPr>
      </w:pPr>
      <w:r>
        <w:rPr>
          <w:b/>
          <w:bCs/>
          <w:color w:val="000000"/>
          <w:sz w:val="22"/>
          <w:szCs w:val="22"/>
        </w:rPr>
        <w:t>A. WB/LP Nr. 1 - 14 für Stamm-Mitglieder der dem Reiterverband Münster vor und nach der kommunalen Neuordnung angeschlossenen RV sowie der RV Altenberge, Alverskirchen-Everswinkel, Ascheberg, Drensteinfurt, Dülmen, Herbern, Holsterbrink, Ibbenbüren, Lüdinghausen, Milte-Sassenberg, Ostbevern, Senden, Seppenrade, Sendenhorst und Schwartmecke.</w:t>
      </w:r>
    </w:p>
    <w:p w:rsidR="00287F0A" w:rsidRDefault="00287F0A" w:rsidP="00FB2FB4">
      <w:pPr>
        <w:tabs>
          <w:tab w:val="right" w:pos="5670"/>
        </w:tabs>
        <w:jc w:val="both"/>
        <w:rPr>
          <w:b/>
          <w:bCs/>
          <w:color w:val="000000"/>
          <w:sz w:val="22"/>
          <w:szCs w:val="22"/>
        </w:rPr>
      </w:pPr>
    </w:p>
    <w:p w:rsidR="00287F0A" w:rsidRDefault="00287F0A" w:rsidP="00FB2FB4">
      <w:pPr>
        <w:tabs>
          <w:tab w:val="right" w:pos="5670"/>
        </w:tabs>
        <w:jc w:val="both"/>
        <w:rPr>
          <w:b/>
          <w:bCs/>
          <w:color w:val="000000"/>
          <w:sz w:val="22"/>
          <w:szCs w:val="22"/>
        </w:rPr>
      </w:pPr>
      <w:r>
        <w:rPr>
          <w:b/>
          <w:bCs/>
          <w:color w:val="000000"/>
          <w:sz w:val="22"/>
          <w:szCs w:val="22"/>
        </w:rPr>
        <w:t>B. WB/LP Nr. 1 - 14 für Einzelreiter auf persönliche Einladung des Veranstalters, jedoch maximal 20 Einzelreiter für die gesamte Veranstaltung.</w:t>
      </w:r>
    </w:p>
    <w:p w:rsidR="00287F0A" w:rsidRDefault="00287F0A" w:rsidP="00FB2FB4">
      <w:pPr>
        <w:tabs>
          <w:tab w:val="right" w:pos="5670"/>
        </w:tabs>
        <w:jc w:val="both"/>
        <w:rPr>
          <w:color w:val="000000"/>
          <w:sz w:val="22"/>
          <w:szCs w:val="22"/>
        </w:rPr>
      </w:pPr>
    </w:p>
    <w:p w:rsidR="00287F0A" w:rsidRDefault="00287F0A" w:rsidP="00FB2FB4">
      <w:pPr>
        <w:tabs>
          <w:tab w:val="right" w:pos="5670"/>
        </w:tabs>
        <w:jc w:val="both"/>
        <w:rPr>
          <w:b/>
          <w:bCs/>
          <w:color w:val="000000"/>
          <w:sz w:val="22"/>
          <w:szCs w:val="22"/>
        </w:rPr>
      </w:pPr>
      <w:r>
        <w:rPr>
          <w:b/>
          <w:bCs/>
          <w:color w:val="000000"/>
          <w:sz w:val="22"/>
          <w:szCs w:val="22"/>
        </w:rPr>
        <w:t>Wettbewerbe gem. WBO</w:t>
      </w:r>
    </w:p>
    <w:p w:rsidR="00287F0A" w:rsidRDefault="00287F0A" w:rsidP="00FB2FB4">
      <w:pPr>
        <w:tabs>
          <w:tab w:val="right" w:pos="5589"/>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1. Dressur Reiter WB (E1)  </w:t>
      </w:r>
      <w:r>
        <w:rPr>
          <w:b/>
          <w:bCs/>
          <w:color w:val="000000"/>
          <w:sz w:val="22"/>
          <w:szCs w:val="22"/>
        </w:rPr>
        <w:tab/>
        <w:t>(E)</w:t>
      </w:r>
    </w:p>
    <w:p w:rsidR="00287F0A" w:rsidRDefault="00287F0A" w:rsidP="00FB2FB4">
      <w:pPr>
        <w:tabs>
          <w:tab w:val="right" w:pos="5670"/>
        </w:tabs>
        <w:jc w:val="both"/>
        <w:rPr>
          <w:color w:val="000000"/>
          <w:sz w:val="22"/>
          <w:szCs w:val="22"/>
        </w:rPr>
      </w:pPr>
      <w:r>
        <w:rPr>
          <w:color w:val="000000"/>
          <w:sz w:val="22"/>
          <w:szCs w:val="22"/>
        </w:rPr>
        <w:t xml:space="preserve">Pferde: 5j.+ält.  </w:t>
      </w:r>
      <w:r>
        <w:rPr>
          <w:b/>
          <w:bCs/>
          <w:color w:val="000000"/>
          <w:sz w:val="22"/>
          <w:szCs w:val="22"/>
        </w:rPr>
        <w:t>Jun./J.R.</w:t>
      </w:r>
      <w:r>
        <w:rPr>
          <w:color w:val="000000"/>
          <w:sz w:val="22"/>
          <w:szCs w:val="22"/>
        </w:rPr>
        <w:t xml:space="preserve">,  Jahrg. 2013 - 1998, LK 0,7,6. Je Teilnehmer 1 Startplatz. Ausr.  analog WB 241. Richtv: analog WB 241. Aufgabe E1 (Seite 157 WBO 2018). Einsatz: 6,00 €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2. Komb.Dressur- und Springreiter WB  </w:t>
      </w:r>
      <w:r>
        <w:rPr>
          <w:b/>
          <w:bCs/>
          <w:color w:val="000000"/>
          <w:sz w:val="22"/>
          <w:szCs w:val="22"/>
        </w:rPr>
        <w:tab/>
        <w:t>(E)</w:t>
      </w:r>
    </w:p>
    <w:p w:rsidR="00287F0A" w:rsidRDefault="00287F0A" w:rsidP="00FB2FB4">
      <w:pPr>
        <w:tabs>
          <w:tab w:val="right" w:pos="5670"/>
        </w:tabs>
        <w:jc w:val="both"/>
        <w:rPr>
          <w:color w:val="000000"/>
          <w:sz w:val="22"/>
          <w:szCs w:val="22"/>
        </w:rPr>
      </w:pPr>
      <w:r>
        <w:rPr>
          <w:color w:val="000000"/>
          <w:sz w:val="22"/>
          <w:szCs w:val="22"/>
        </w:rPr>
        <w:t xml:space="preserve">Pferde: 5j.+ält.  </w:t>
      </w:r>
      <w:r>
        <w:rPr>
          <w:b/>
          <w:bCs/>
          <w:color w:val="000000"/>
          <w:sz w:val="22"/>
          <w:szCs w:val="22"/>
        </w:rPr>
        <w:t>Alle Alterskl.</w:t>
      </w:r>
      <w:r>
        <w:rPr>
          <w:color w:val="000000"/>
          <w:sz w:val="22"/>
          <w:szCs w:val="22"/>
        </w:rPr>
        <w:t xml:space="preserve"> Jahrg. 2011 u. ält., LK 0,7, (D/S) 6. Je Teilnehmer 1 Startplatz. Ausr. WB 601. Richtv: WB 601. Aufgabe</w:t>
      </w:r>
      <w:r w:rsidR="00321B4C">
        <w:rPr>
          <w:color w:val="000000"/>
          <w:sz w:val="22"/>
          <w:szCs w:val="22"/>
        </w:rPr>
        <w:t>:</w:t>
      </w:r>
      <w:r>
        <w:rPr>
          <w:color w:val="000000"/>
          <w:sz w:val="22"/>
          <w:szCs w:val="22"/>
        </w:rPr>
        <w:t xml:space="preserve"> Muster-Aufgabe (Seite 353 WBO 2018).  Einsatz: 6,00 €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3. Dressur-WB (E3)  </w:t>
      </w:r>
      <w:r>
        <w:rPr>
          <w:b/>
          <w:bCs/>
          <w:color w:val="000000"/>
          <w:sz w:val="22"/>
          <w:szCs w:val="22"/>
        </w:rPr>
        <w:tab/>
        <w:t>(E)</w:t>
      </w:r>
    </w:p>
    <w:p w:rsidR="00287F0A" w:rsidRDefault="00287F0A" w:rsidP="00FB2FB4">
      <w:pPr>
        <w:tabs>
          <w:tab w:val="right" w:pos="5670"/>
        </w:tabs>
        <w:jc w:val="both"/>
        <w:rPr>
          <w:color w:val="000000"/>
          <w:sz w:val="22"/>
          <w:szCs w:val="22"/>
        </w:rPr>
      </w:pPr>
      <w:r>
        <w:rPr>
          <w:color w:val="000000"/>
          <w:sz w:val="22"/>
          <w:szCs w:val="22"/>
        </w:rPr>
        <w:t xml:space="preserve">Pferde: 5j.+ält.  </w:t>
      </w:r>
      <w:r>
        <w:rPr>
          <w:b/>
          <w:bCs/>
          <w:color w:val="000000"/>
          <w:sz w:val="22"/>
          <w:szCs w:val="22"/>
        </w:rPr>
        <w:t>Alle Alterskl.</w:t>
      </w:r>
      <w:r>
        <w:rPr>
          <w:color w:val="000000"/>
          <w:sz w:val="22"/>
          <w:szCs w:val="22"/>
        </w:rPr>
        <w:t xml:space="preserve"> Jahrg. 2013 u. ält., LK 0,7,6. Je Teilnehmer 1 Startplatz. Ausr. WB 245. Richtv: WB 245. Aufgabe E3. Einsatz: 6,00 €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4. Stilspring-WB - mit Erlaubter Zeit (EZ)  </w:t>
      </w:r>
      <w:r>
        <w:rPr>
          <w:b/>
          <w:bCs/>
          <w:color w:val="000000"/>
          <w:sz w:val="22"/>
          <w:szCs w:val="22"/>
        </w:rPr>
        <w:tab/>
        <w:t>(E)</w:t>
      </w:r>
    </w:p>
    <w:p w:rsidR="00287F0A" w:rsidRDefault="00287F0A" w:rsidP="00FB2FB4">
      <w:pPr>
        <w:tabs>
          <w:tab w:val="right" w:pos="5670"/>
        </w:tabs>
        <w:jc w:val="both"/>
        <w:rPr>
          <w:color w:val="000000"/>
          <w:sz w:val="22"/>
          <w:szCs w:val="22"/>
        </w:rPr>
      </w:pPr>
      <w:r>
        <w:rPr>
          <w:color w:val="000000"/>
          <w:sz w:val="22"/>
          <w:szCs w:val="22"/>
        </w:rPr>
        <w:t xml:space="preserve">Pferde: 5j.+ält.  </w:t>
      </w:r>
      <w:r>
        <w:rPr>
          <w:b/>
          <w:bCs/>
          <w:color w:val="000000"/>
          <w:sz w:val="22"/>
          <w:szCs w:val="22"/>
        </w:rPr>
        <w:t>Alle Alterskl.</w:t>
      </w:r>
      <w:r>
        <w:rPr>
          <w:color w:val="000000"/>
          <w:sz w:val="22"/>
          <w:szCs w:val="22"/>
        </w:rPr>
        <w:t xml:space="preserve"> Jahrg. 2011 u. ält., LK 0,7,6. Je Teilnehmer 1 Startplatz. Ausr. WB 265. Richtv: WB 265.  Einsatz: 6,00 €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5. Reiter-WB Schritt - Trab - Galopp  </w:t>
      </w:r>
      <w:r>
        <w:rPr>
          <w:b/>
          <w:bCs/>
          <w:color w:val="000000"/>
          <w:sz w:val="22"/>
          <w:szCs w:val="22"/>
        </w:rPr>
        <w:tab/>
        <w:t>(E)</w:t>
      </w:r>
    </w:p>
    <w:p w:rsidR="00287F0A" w:rsidRDefault="00287F0A" w:rsidP="00FB2FB4">
      <w:pPr>
        <w:tabs>
          <w:tab w:val="right" w:pos="5670"/>
        </w:tabs>
        <w:jc w:val="both"/>
        <w:rPr>
          <w:color w:val="000000"/>
          <w:sz w:val="22"/>
          <w:szCs w:val="22"/>
        </w:rPr>
      </w:pPr>
      <w:r>
        <w:rPr>
          <w:color w:val="000000"/>
          <w:sz w:val="22"/>
          <w:szCs w:val="22"/>
        </w:rPr>
        <w:t xml:space="preserve">Pferde: 5j.+ält. Je Pferd 2 Teilnehmer erlaubt.  </w:t>
      </w:r>
      <w:r>
        <w:rPr>
          <w:b/>
          <w:bCs/>
          <w:color w:val="000000"/>
          <w:sz w:val="22"/>
          <w:szCs w:val="22"/>
        </w:rPr>
        <w:t>Junioren</w:t>
      </w:r>
      <w:r>
        <w:rPr>
          <w:color w:val="000000"/>
          <w:sz w:val="22"/>
          <w:szCs w:val="22"/>
        </w:rPr>
        <w:t xml:space="preserve">,  Jahrg. 2013 - 2003, LK 0,7, die an keinem weiteren WB dieser Ausschreibung teilnehmen und bis Nennungsschluss nicht mehr als 3 x an 1.-3. St. in Reiter-WB platz. waren. Je Teilnehmer 1 Startplatz. Ausr. WB 234. Richtv: WB 234.  Einsatz: 6,00 €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6. Jump and Run  </w:t>
      </w:r>
      <w:r>
        <w:rPr>
          <w:b/>
          <w:bCs/>
          <w:color w:val="000000"/>
          <w:sz w:val="22"/>
          <w:szCs w:val="22"/>
        </w:rPr>
        <w:tab/>
        <w:t>(E)</w:t>
      </w:r>
    </w:p>
    <w:p w:rsidR="00287F0A" w:rsidRDefault="00287F0A" w:rsidP="00FB2FB4">
      <w:pPr>
        <w:tabs>
          <w:tab w:val="right" w:pos="5670"/>
        </w:tabs>
        <w:jc w:val="both"/>
        <w:rPr>
          <w:color w:val="000000"/>
          <w:sz w:val="22"/>
          <w:szCs w:val="22"/>
        </w:rPr>
      </w:pPr>
      <w:r>
        <w:rPr>
          <w:b/>
          <w:bCs/>
          <w:color w:val="000000"/>
          <w:sz w:val="22"/>
          <w:szCs w:val="22"/>
        </w:rPr>
        <w:t>Schauwettbewerb</w:t>
      </w:r>
      <w:r>
        <w:rPr>
          <w:color w:val="000000"/>
          <w:sz w:val="22"/>
          <w:szCs w:val="22"/>
        </w:rPr>
        <w:br/>
        <w:t xml:space="preserve">Pferde: 5j.+ält.  </w:t>
      </w:r>
      <w:r>
        <w:rPr>
          <w:b/>
          <w:bCs/>
          <w:color w:val="000000"/>
          <w:sz w:val="22"/>
          <w:szCs w:val="22"/>
        </w:rPr>
        <w:t>Alle Alterskl.</w:t>
      </w:r>
      <w:r>
        <w:rPr>
          <w:color w:val="000000"/>
          <w:sz w:val="22"/>
          <w:szCs w:val="22"/>
        </w:rPr>
        <w:t xml:space="preserve"> Jahrg. 2011 u. ält., mit und ohne FN-Reitausweis. Jede Stafette besteht aus einem Läufer und einem Teilnehmer mit Pferd. Die Zusammensetzung der Stafette muss 3 Std. vor Wettbewerbsbeginn an der Meldestelle bekannt gegeben werden. Der Teilnehmer mit Pferd reitet einen Parcours (6 Hindernisse, Höhe ca. 60 cm). Nach Durchreiten der Ziellinie übergibt er die Reitgerte an den Läufer, der den gleichen Parcours noch einmal zu Fuß überwinden muss. Je Teilnehmer 1 Startplatz. Ausr. WB 501. Richtv: WB 501 (gewertet wird die Zeit vom Durchreiten der Startlinie durch den Reiter bis zum Überqueren der Ziellinie durch den Läufer. Für jeden Abwurf werden 5 Strafsekunden angerechnet).  Einsatz: 7,50 € zzgl. 1,00 € LK-Abgabe je Stafette, fällig bei Startmeldung</w:t>
      </w:r>
    </w:p>
    <w:p w:rsidR="00287F0A" w:rsidRDefault="00287F0A" w:rsidP="00FB2FB4">
      <w:pPr>
        <w:tabs>
          <w:tab w:val="right" w:pos="5670"/>
        </w:tabs>
        <w:jc w:val="both"/>
        <w:rPr>
          <w:b/>
          <w:bCs/>
          <w:color w:val="000000"/>
          <w:sz w:val="22"/>
          <w:szCs w:val="22"/>
        </w:rPr>
      </w:pPr>
      <w:r>
        <w:rPr>
          <w:b/>
          <w:bCs/>
          <w:color w:val="000000"/>
          <w:sz w:val="22"/>
          <w:szCs w:val="22"/>
        </w:rPr>
        <w:t xml:space="preserve"> </w:t>
      </w:r>
      <w:r>
        <w:rPr>
          <w:b/>
          <w:bCs/>
          <w:color w:val="000000"/>
          <w:sz w:val="22"/>
          <w:szCs w:val="22"/>
        </w:rPr>
        <w:br/>
        <w:t>Leistungsprüfungen gem. LPO</w:t>
      </w:r>
      <w:r>
        <w:rPr>
          <w:b/>
          <w:bCs/>
          <w:color w:val="000000"/>
          <w:sz w:val="22"/>
          <w:szCs w:val="22"/>
        </w:rPr>
        <w:b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7. Dressurreiterprüfung Kl.A  </w:t>
      </w:r>
      <w:r>
        <w:rPr>
          <w:b/>
          <w:bCs/>
          <w:color w:val="000000"/>
          <w:sz w:val="22"/>
          <w:szCs w:val="22"/>
        </w:rPr>
        <w:tab/>
        <w:t>(E+150,00 €, ZP)</w:t>
      </w:r>
    </w:p>
    <w:p w:rsidR="00287F0A" w:rsidRDefault="00287F0A" w:rsidP="00FB2FB4">
      <w:pPr>
        <w:tabs>
          <w:tab w:val="right" w:pos="5670"/>
        </w:tabs>
        <w:jc w:val="both"/>
        <w:rPr>
          <w:color w:val="000000"/>
          <w:sz w:val="22"/>
          <w:szCs w:val="22"/>
        </w:rPr>
      </w:pPr>
      <w:r>
        <w:rPr>
          <w:b/>
          <w:bCs/>
          <w:color w:val="000000"/>
          <w:sz w:val="22"/>
          <w:szCs w:val="22"/>
        </w:rPr>
        <w:t>Geschlossene Prüfung</w:t>
      </w:r>
      <w:r>
        <w:rPr>
          <w:color w:val="000000"/>
          <w:sz w:val="22"/>
          <w:szCs w:val="22"/>
        </w:rPr>
        <w:br/>
        <w:t xml:space="preserve">Pferde: 4j.+ält.  </w:t>
      </w:r>
      <w:r>
        <w:rPr>
          <w:b/>
          <w:bCs/>
          <w:color w:val="000000"/>
          <w:sz w:val="22"/>
          <w:szCs w:val="22"/>
        </w:rPr>
        <w:t>Alle Alterskl.</w:t>
      </w:r>
      <w:r>
        <w:rPr>
          <w:color w:val="000000"/>
          <w:sz w:val="22"/>
          <w:szCs w:val="22"/>
        </w:rPr>
        <w:t>, LK 4,5,6 (A); LK 4  jedoch nur auf Pferden, die nicht mehr als 3 x in Dre. Kl. L u./o. höher platz</w:t>
      </w:r>
      <w:r w:rsidR="009521B3">
        <w:rPr>
          <w:color w:val="000000"/>
          <w:sz w:val="22"/>
          <w:szCs w:val="22"/>
        </w:rPr>
        <w:t>.</w:t>
      </w:r>
      <w:r>
        <w:rPr>
          <w:color w:val="000000"/>
          <w:sz w:val="22"/>
          <w:szCs w:val="22"/>
        </w:rPr>
        <w:t xml:space="preserve"> waren. Je Teilnehmer 1 Startplatz. Ausr. 70. Richtv: 402,A. Aufgabe RA1/2 (zu zweit hintereinander). Einsatz: 10,00 €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8. Dressurprüfung Kl.A*  </w:t>
      </w:r>
      <w:r>
        <w:rPr>
          <w:b/>
          <w:bCs/>
          <w:color w:val="000000"/>
          <w:sz w:val="22"/>
          <w:szCs w:val="22"/>
        </w:rPr>
        <w:tab/>
        <w:t>(E+150,00 €, ZP)</w:t>
      </w:r>
    </w:p>
    <w:p w:rsidR="00287F0A" w:rsidRDefault="00287F0A" w:rsidP="00FB2FB4">
      <w:pPr>
        <w:tabs>
          <w:tab w:val="right" w:pos="5670"/>
        </w:tabs>
        <w:jc w:val="both"/>
        <w:rPr>
          <w:color w:val="000000"/>
          <w:sz w:val="22"/>
          <w:szCs w:val="22"/>
        </w:rPr>
      </w:pPr>
      <w:r>
        <w:rPr>
          <w:color w:val="000000"/>
          <w:sz w:val="22"/>
          <w:szCs w:val="22"/>
        </w:rPr>
        <w:t xml:space="preserve">Pferde: 4j.+ält.  </w:t>
      </w:r>
      <w:r>
        <w:rPr>
          <w:b/>
          <w:bCs/>
          <w:color w:val="000000"/>
          <w:sz w:val="22"/>
          <w:szCs w:val="22"/>
        </w:rPr>
        <w:t>Alle Alterskl.</w:t>
      </w:r>
      <w:r>
        <w:rPr>
          <w:color w:val="000000"/>
          <w:sz w:val="22"/>
          <w:szCs w:val="22"/>
        </w:rPr>
        <w:t xml:space="preserve">, LK 4,5,6; LK 4 jedoch nur auf Pferden, die nicht mehr als 3 x in Dre. Kl. L u./o. höher platz. waren. Je Teilnehmer 1 Startplatz. Ausr. 70. Richtv: 402,A. Aufgabe A3. Einsatz: 10,00 €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9. Dressurreiterprüfung Kl.L*  </w:t>
      </w:r>
      <w:r>
        <w:rPr>
          <w:b/>
          <w:bCs/>
          <w:color w:val="000000"/>
          <w:sz w:val="22"/>
          <w:szCs w:val="22"/>
        </w:rPr>
        <w:tab/>
        <w:t>(E+200,00 €, ZP)</w:t>
      </w:r>
    </w:p>
    <w:p w:rsidR="00287F0A" w:rsidRDefault="00287F0A" w:rsidP="00FB2FB4">
      <w:pPr>
        <w:tabs>
          <w:tab w:val="right" w:pos="5670"/>
        </w:tabs>
        <w:jc w:val="both"/>
        <w:rPr>
          <w:color w:val="000000"/>
          <w:sz w:val="22"/>
          <w:szCs w:val="22"/>
        </w:rPr>
      </w:pPr>
      <w:r>
        <w:rPr>
          <w:b/>
          <w:bCs/>
          <w:color w:val="000000"/>
          <w:sz w:val="22"/>
          <w:szCs w:val="22"/>
        </w:rPr>
        <w:t>Geschlossene Prüfung</w:t>
      </w:r>
      <w:r>
        <w:rPr>
          <w:color w:val="000000"/>
          <w:sz w:val="22"/>
          <w:szCs w:val="22"/>
        </w:rPr>
        <w:br/>
        <w:t xml:space="preserve">Pferde: 5j.+ält., die mind. 3 x in Dre. Kl. A an 1.-3. St., jedoch nicht in Dre. Kl. M an 1.-5. St. platz. waren.   </w:t>
      </w:r>
      <w:r>
        <w:rPr>
          <w:b/>
          <w:bCs/>
          <w:color w:val="000000"/>
          <w:sz w:val="22"/>
          <w:szCs w:val="22"/>
        </w:rPr>
        <w:t>Alle Alterskl.</w:t>
      </w:r>
      <w:r>
        <w:rPr>
          <w:color w:val="000000"/>
          <w:sz w:val="22"/>
          <w:szCs w:val="22"/>
        </w:rPr>
        <w:t>, LK 3,4,5 (A); LK 3 jedoch nur auf bis zum Nennungsschluss in Dre. Kl. L u./o. höher unplatz. Pferden. Je Teilnehmer 1 Startplatz.  Ausr. 70. Richtv: 402,A. Aufgabe RL2 (auswendig). Einsatz: 12,00 €; max. Startplätze: 45</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10. Stilspringprüfung Kl.A*  </w:t>
      </w:r>
      <w:r>
        <w:rPr>
          <w:b/>
          <w:bCs/>
          <w:color w:val="000000"/>
          <w:sz w:val="22"/>
          <w:szCs w:val="22"/>
        </w:rPr>
        <w:tab/>
        <w:t>(E+150,00 €, ZP)</w:t>
      </w:r>
    </w:p>
    <w:p w:rsidR="00287F0A" w:rsidRDefault="00287F0A" w:rsidP="00FB2FB4">
      <w:pPr>
        <w:tabs>
          <w:tab w:val="right" w:pos="5670"/>
        </w:tabs>
        <w:jc w:val="both"/>
        <w:rPr>
          <w:color w:val="000000"/>
          <w:sz w:val="22"/>
          <w:szCs w:val="22"/>
        </w:rPr>
      </w:pPr>
      <w:r>
        <w:rPr>
          <w:b/>
          <w:bCs/>
          <w:color w:val="000000"/>
          <w:sz w:val="22"/>
          <w:szCs w:val="22"/>
        </w:rPr>
        <w:t>Geschlossene Prüfung</w:t>
      </w:r>
      <w:r>
        <w:rPr>
          <w:color w:val="000000"/>
          <w:sz w:val="22"/>
          <w:szCs w:val="22"/>
        </w:rPr>
        <w:br/>
        <w:t xml:space="preserve">Pferde: 4j.+ält.  </w:t>
      </w:r>
      <w:r>
        <w:rPr>
          <w:b/>
          <w:bCs/>
          <w:color w:val="000000"/>
          <w:sz w:val="22"/>
          <w:szCs w:val="22"/>
        </w:rPr>
        <w:t>Alle Alterskl.</w:t>
      </w:r>
      <w:r>
        <w:rPr>
          <w:color w:val="000000"/>
          <w:sz w:val="22"/>
          <w:szCs w:val="22"/>
        </w:rPr>
        <w:t xml:space="preserve">, LK 4,5,6 (A); LK 4 jedoch nur auf Pferden, die nicht mehr als 3 x in Spr. Kl. L u./o. höher platz. waren. Je Teilnehmer 1 Startplatz. Ausr. 70. Richtv: 520,3a.  Einsatz: 10,00 €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11. Springprüfung Kl. A**  </w:t>
      </w:r>
      <w:r>
        <w:rPr>
          <w:b/>
          <w:bCs/>
          <w:color w:val="000000"/>
          <w:sz w:val="22"/>
          <w:szCs w:val="22"/>
        </w:rPr>
        <w:tab/>
        <w:t>(E+150,00 €, ZP)</w:t>
      </w:r>
    </w:p>
    <w:p w:rsidR="00287F0A" w:rsidRDefault="00287F0A" w:rsidP="00FB2FB4">
      <w:pPr>
        <w:tabs>
          <w:tab w:val="right" w:pos="5670"/>
        </w:tabs>
        <w:jc w:val="both"/>
        <w:rPr>
          <w:color w:val="000000"/>
          <w:sz w:val="22"/>
          <w:szCs w:val="22"/>
        </w:rPr>
      </w:pPr>
      <w:r>
        <w:rPr>
          <w:b/>
          <w:bCs/>
          <w:color w:val="000000"/>
          <w:sz w:val="22"/>
          <w:szCs w:val="22"/>
        </w:rPr>
        <w:t>Geschlossene Prüfung</w:t>
      </w:r>
      <w:r>
        <w:rPr>
          <w:color w:val="000000"/>
          <w:sz w:val="22"/>
          <w:szCs w:val="22"/>
        </w:rPr>
        <w:br/>
        <w:t xml:space="preserve">Pferde: 5j.+ält., die nicht mehr als 3 x in Spr. Kl. M u./o. höher platz. waren.   </w:t>
      </w:r>
      <w:r>
        <w:rPr>
          <w:b/>
          <w:bCs/>
          <w:color w:val="000000"/>
          <w:sz w:val="22"/>
          <w:szCs w:val="22"/>
        </w:rPr>
        <w:t>Alle Alterskl.</w:t>
      </w:r>
      <w:r>
        <w:rPr>
          <w:color w:val="000000"/>
          <w:sz w:val="22"/>
          <w:szCs w:val="22"/>
        </w:rPr>
        <w:t xml:space="preserve">, LK 3,4,5,6 (A); LK 3 jedoch nur auf in Spr. Kl. L u./o. höher unplatz. Pferden. Ausr. 70. Richtv: 501,A.1.  Einsatz: 10,00 €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12. Stilspringprüfung Kl.L  </w:t>
      </w:r>
      <w:r>
        <w:rPr>
          <w:b/>
          <w:bCs/>
          <w:color w:val="000000"/>
          <w:sz w:val="22"/>
          <w:szCs w:val="22"/>
        </w:rPr>
        <w:tab/>
        <w:t>(E+200,00 €, ZP)</w:t>
      </w:r>
    </w:p>
    <w:p w:rsidR="00287F0A" w:rsidRDefault="00287F0A" w:rsidP="00FB2FB4">
      <w:pPr>
        <w:tabs>
          <w:tab w:val="right" w:pos="5670"/>
        </w:tabs>
        <w:jc w:val="both"/>
        <w:rPr>
          <w:color w:val="000000"/>
          <w:sz w:val="22"/>
          <w:szCs w:val="22"/>
        </w:rPr>
      </w:pPr>
      <w:r>
        <w:rPr>
          <w:color w:val="000000"/>
          <w:sz w:val="22"/>
          <w:szCs w:val="22"/>
        </w:rPr>
        <w:t xml:space="preserve">Pferde: 5j.+ält.  </w:t>
      </w:r>
      <w:r>
        <w:rPr>
          <w:b/>
          <w:bCs/>
          <w:color w:val="000000"/>
          <w:sz w:val="22"/>
          <w:szCs w:val="22"/>
        </w:rPr>
        <w:t>Alle Alterskl.</w:t>
      </w:r>
      <w:r>
        <w:rPr>
          <w:color w:val="000000"/>
          <w:sz w:val="22"/>
          <w:szCs w:val="22"/>
        </w:rPr>
        <w:t xml:space="preserve">, LK 3,4,5; LK 3 jedoch nur auf in Spr. Kl. M u./o. höher unplatz. Pferden. Je Teilnehmer 1 Startplatz. Ausr. 70. Richtv: 520,3a.  Einsatz: 12,00 €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13. Springprüfung m.Idealzeit Kl.L  </w:t>
      </w:r>
      <w:r>
        <w:rPr>
          <w:b/>
          <w:bCs/>
          <w:color w:val="000000"/>
          <w:sz w:val="22"/>
          <w:szCs w:val="22"/>
        </w:rPr>
        <w:tab/>
        <w:t>(E+200,00 €, ZP)</w:t>
      </w:r>
    </w:p>
    <w:p w:rsidR="00287F0A" w:rsidRDefault="00287F0A" w:rsidP="00FB2FB4">
      <w:pPr>
        <w:tabs>
          <w:tab w:val="right" w:pos="5670"/>
        </w:tabs>
        <w:jc w:val="both"/>
        <w:rPr>
          <w:color w:val="000000"/>
          <w:sz w:val="22"/>
          <w:szCs w:val="22"/>
        </w:rPr>
      </w:pPr>
      <w:r>
        <w:rPr>
          <w:color w:val="000000"/>
          <w:sz w:val="22"/>
          <w:szCs w:val="22"/>
        </w:rPr>
        <w:t xml:space="preserve">Pferde: 6j.+ält.  </w:t>
      </w:r>
      <w:r>
        <w:rPr>
          <w:b/>
          <w:bCs/>
          <w:color w:val="000000"/>
          <w:sz w:val="22"/>
          <w:szCs w:val="22"/>
        </w:rPr>
        <w:t>Alle Alterskl.</w:t>
      </w:r>
      <w:r>
        <w:rPr>
          <w:color w:val="000000"/>
          <w:sz w:val="22"/>
          <w:szCs w:val="22"/>
        </w:rPr>
        <w:t xml:space="preserve">, LK 3,4,5. Ausr. 70. Richtv: 535.  Einsatz: 12,00 € </w:t>
      </w:r>
    </w:p>
    <w:p w:rsidR="00287F0A" w:rsidRDefault="00287F0A" w:rsidP="00FB2FB4">
      <w:pPr>
        <w:tabs>
          <w:tab w:val="right" w:pos="5670"/>
        </w:tabs>
        <w:jc w:val="both"/>
        <w:rPr>
          <w:b/>
          <w:bCs/>
          <w:color w:val="000000"/>
          <w:sz w:val="22"/>
          <w:szCs w:val="22"/>
        </w:rPr>
      </w:pPr>
      <w:r>
        <w:rPr>
          <w:b/>
          <w:bCs/>
          <w:color w:val="000000"/>
          <w:sz w:val="22"/>
          <w:szCs w:val="22"/>
        </w:rPr>
        <w:t xml:space="preserve"> </w:t>
      </w:r>
    </w:p>
    <w:p w:rsidR="00287F0A" w:rsidRDefault="00287F0A" w:rsidP="00FB2FB4">
      <w:pPr>
        <w:tabs>
          <w:tab w:val="right" w:pos="5670"/>
          <w:tab w:val="right" w:pos="9071"/>
        </w:tabs>
        <w:jc w:val="both"/>
        <w:rPr>
          <w:b/>
          <w:bCs/>
          <w:color w:val="000000"/>
          <w:sz w:val="22"/>
          <w:szCs w:val="22"/>
        </w:rPr>
      </w:pPr>
      <w:r>
        <w:rPr>
          <w:b/>
          <w:bCs/>
          <w:color w:val="000000"/>
          <w:sz w:val="22"/>
          <w:szCs w:val="22"/>
        </w:rPr>
        <w:t xml:space="preserve">14. Springpferdeprüfung Kl.A*  </w:t>
      </w:r>
      <w:r>
        <w:rPr>
          <w:b/>
          <w:bCs/>
          <w:color w:val="000000"/>
          <w:sz w:val="22"/>
          <w:szCs w:val="22"/>
        </w:rPr>
        <w:tab/>
        <w:t>(E+150,00 €, ZP)</w:t>
      </w:r>
    </w:p>
    <w:p w:rsidR="00287F0A" w:rsidRDefault="00287F0A" w:rsidP="00FB2FB4">
      <w:pPr>
        <w:tabs>
          <w:tab w:val="right" w:pos="5670"/>
        </w:tabs>
        <w:jc w:val="both"/>
        <w:rPr>
          <w:color w:val="000000"/>
          <w:sz w:val="22"/>
          <w:szCs w:val="22"/>
        </w:rPr>
      </w:pPr>
      <w:r>
        <w:rPr>
          <w:b/>
          <w:bCs/>
          <w:color w:val="000000"/>
          <w:sz w:val="22"/>
          <w:szCs w:val="22"/>
        </w:rPr>
        <w:t>Geschlossene Prüfung</w:t>
      </w:r>
      <w:r>
        <w:rPr>
          <w:color w:val="000000"/>
          <w:sz w:val="22"/>
          <w:szCs w:val="22"/>
        </w:rPr>
        <w:br/>
        <w:t xml:space="preserve">Pferde: 4-6 jähr., 6j. jedoch nur, die im Anrechnungszeitraum nicht mehr als 1 x in Springpferdeprfg. bzw. Spr. Kl. A u./o. höher platz. waren.  </w:t>
      </w:r>
      <w:r>
        <w:rPr>
          <w:b/>
          <w:bCs/>
          <w:color w:val="000000"/>
          <w:sz w:val="22"/>
          <w:szCs w:val="22"/>
        </w:rPr>
        <w:t>Alle Alterskl.</w:t>
      </w:r>
      <w:r>
        <w:rPr>
          <w:color w:val="000000"/>
          <w:sz w:val="22"/>
          <w:szCs w:val="22"/>
        </w:rPr>
        <w:t xml:space="preserve">, LK 2,3,4,5,6 (A). Ausr. 70. Richtv: 363,1.  Einsatz: 10,00 € </w:t>
      </w:r>
    </w:p>
    <w:sectPr w:rsidR="00287F0A">
      <w:endnotePr>
        <w:numFmt w:val="decimal"/>
      </w:endnotePr>
      <w:pgSz w:w="11906" w:h="16838"/>
      <w:pgMar w:top="1417" w:right="4819"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endnotePr>
    <w:numFmt w:val="decimal"/>
  </w:endnotePr>
  <w:compat>
    <w:spaceForUL/>
    <w:noColumnBalance/>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FB4"/>
    <w:rsid w:val="00287F0A"/>
    <w:rsid w:val="00321B4C"/>
    <w:rsid w:val="00792357"/>
    <w:rsid w:val="009521B3"/>
    <w:rsid w:val="009E3441"/>
    <w:rsid w:val="009F0DFA"/>
    <w:rsid w:val="00FB2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6283</Characters>
  <Application>Microsoft Macintosh Word</Application>
  <DocSecurity>0</DocSecurity>
  <Lines>52</Lines>
  <Paragraphs>14</Paragraphs>
  <ScaleCrop>false</ScaleCrop>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Georg</cp:lastModifiedBy>
  <cp:revision>1</cp:revision>
  <dcterms:created xsi:type="dcterms:W3CDTF">2019-08-08T18:45:00Z</dcterms:created>
  <dcterms:modified xsi:type="dcterms:W3CDTF">2019-08-08T18:49:00Z</dcterms:modified>
</cp:coreProperties>
</file>